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ReIgnite Food Diary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2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20" w:line="240" w:lineRule="auto"/>
        <w:ind w:left="0" w:right="0" w:firstLine="0"/>
        <w:jc w:val="left"/>
        <w:rPr>
          <w:rFonts w:ascii="Tahoma" w:cs="Tahoma" w:hAnsi="Tahoma" w:eastAsia="Tahoma"/>
          <w:b w:val="1"/>
          <w:bCs w:val="1"/>
          <w:kern w:val="3"/>
          <w:u w:color="000000"/>
          <w:rtl w:val="0"/>
          <w:lang w:val="en-US"/>
        </w:rPr>
      </w:pPr>
      <w:r>
        <w:rPr>
          <w:rFonts w:ascii="Tahoma" w:hAnsi="Tahoma"/>
          <w:b w:val="1"/>
          <w:bCs w:val="1"/>
          <w:kern w:val="3"/>
          <w:u w:color="000000"/>
          <w:rtl w:val="0"/>
          <w:lang w:val="en-US"/>
        </w:rPr>
        <w:t>Client Name: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20" w:line="240" w:lineRule="auto"/>
        <w:ind w:left="0" w:right="0" w:firstLine="0"/>
        <w:jc w:val="left"/>
        <w:rPr>
          <w:rFonts w:ascii="Tahoma" w:cs="Tahoma" w:hAnsi="Tahoma" w:eastAsia="Tahoma"/>
          <w:b w:val="1"/>
          <w:bCs w:val="1"/>
          <w:kern w:val="3"/>
          <w:u w:color="000000"/>
          <w:rtl w:val="0"/>
          <w:lang w:val="en-US"/>
        </w:rPr>
      </w:pPr>
    </w:p>
    <w:tbl>
      <w:tblPr>
        <w:tblW w:w="15899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9"/>
        <w:gridCol w:w="3348"/>
        <w:gridCol w:w="3579"/>
        <w:gridCol w:w="3579"/>
        <w:gridCol w:w="3744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240"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Nutrition Diary</w:t>
            </w:r>
          </w:p>
        </w:tc>
        <w:tc>
          <w:tcPr>
            <w:tcW w:type="dxa" w:w="3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Thursday</w:t>
            </w:r>
          </w:p>
        </w:tc>
      </w:tr>
      <w:tr>
        <w:tblPrEx>
          <w:shd w:val="clear" w:color="auto" w:fill="ced7e7"/>
        </w:tblPrEx>
        <w:trPr>
          <w:trHeight w:val="2093" w:hRule="atLeast"/>
        </w:trPr>
        <w:tc>
          <w:tcPr>
            <w:tcW w:type="dxa" w:w="1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Breakfast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3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46" w:hRule="atLeast"/>
        </w:trPr>
        <w:tc>
          <w:tcPr>
            <w:tcW w:type="dxa" w:w="1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Lunch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3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53" w:hRule="atLeast"/>
        </w:trPr>
        <w:tc>
          <w:tcPr>
            <w:tcW w:type="dxa" w:w="1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Tea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3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Other snacks and sweets</w:t>
            </w:r>
          </w:p>
        </w:tc>
        <w:tc>
          <w:tcPr>
            <w:tcW w:type="dxa" w:w="3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20" w:line="240" w:lineRule="auto"/>
        <w:ind w:left="45" w:right="0" w:hanging="45"/>
        <w:jc w:val="left"/>
        <w:rPr>
          <w:rFonts w:ascii="Tahoma" w:cs="Tahoma" w:hAnsi="Tahoma" w:eastAsia="Tahoma"/>
          <w:b w:val="1"/>
          <w:bCs w:val="1"/>
          <w:kern w:val="3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497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6"/>
        <w:gridCol w:w="4145"/>
        <w:gridCol w:w="4356"/>
        <w:gridCol w:w="449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4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Saturday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Sunday</w:t>
            </w:r>
          </w:p>
        </w:tc>
      </w:tr>
      <w:tr>
        <w:tblPrEx>
          <w:shd w:val="clear" w:color="auto" w:fill="ced7e7"/>
        </w:tblPrEx>
        <w:trPr>
          <w:trHeight w:val="2243" w:hRule="atLeast"/>
        </w:trPr>
        <w:tc>
          <w:tcPr>
            <w:tcW w:type="dxa" w:w="1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Breakfast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4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1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Lunch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4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17" w:hRule="atLeast"/>
        </w:trPr>
        <w:tc>
          <w:tcPr>
            <w:tcW w:type="dxa" w:w="1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Tea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ahoma" w:cs="Tahoma" w:hAnsi="Tahoma" w:eastAsia="Tahoma"/>
                <w:kern w:val="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4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kern w:val="3"/>
                <w:u w:color="000000"/>
                <w:shd w:val="nil" w:color="auto" w:fill="auto"/>
                <w:rtl w:val="0"/>
                <w:lang w:val="en-US"/>
              </w:rPr>
              <w:t>Other snacks and sweets</w:t>
            </w:r>
          </w:p>
        </w:tc>
        <w:tc>
          <w:tcPr>
            <w:tcW w:type="dxa" w:w="4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0" w:line="240" w:lineRule="auto"/>
        <w:ind w:left="55" w:right="0" w:hanging="55"/>
        <w:jc w:val="left"/>
        <w:outlineLvl w:val="9"/>
        <w:rPr>
          <w:rtl w:val="0"/>
        </w:rPr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